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xspwhsuhe3ws" w:id="0"/>
      <w:bookmarkEnd w:id="0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English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F5CA Stronger Starts</w:t>
      </w:r>
    </w:p>
    <w:p w:rsidR="00000000" w:rsidDel="00000000" w:rsidP="00000000" w:rsidRDefault="00000000" w:rsidRPr="00000000" w14:paraId="00000003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Local First 5 Newsletter &amp; Social Media Copy</w:t>
      </w:r>
    </w:p>
    <w:p w:rsidR="00000000" w:rsidDel="00000000" w:rsidP="00000000" w:rsidRDefault="00000000" w:rsidRPr="00000000" w14:paraId="00000004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Newsletter</w:t>
      </w:r>
    </w:p>
    <w:p w:rsidR="00000000" w:rsidDel="00000000" w:rsidP="00000000" w:rsidRDefault="00000000" w:rsidRPr="00000000" w14:paraId="00000006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Asset:</w:t>
      </w:r>
    </w:p>
    <w:p w:rsidR="00000000" w:rsidDel="00000000" w:rsidP="00000000" w:rsidRDefault="00000000" w:rsidRPr="00000000" w14:paraId="00000008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</w:rPr>
        <w:drawing>
          <wp:inline distB="114300" distT="114300" distL="114300" distR="114300">
            <wp:extent cx="1550826" cy="1550826"/>
            <wp:effectExtent b="0" l="0" r="0" t="0"/>
            <wp:docPr id="2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0826" cy="1550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b w:val="1"/>
          <w:bCs w:val="1"/>
        </w:rPr>
      </w:pPr>
      <w:r w:rsidDel="00000000" w:rsidR="00000000" w:rsidRPr="00000000">
        <w:rPr>
          <w:sz w:val="20"/>
          <w:szCs w:val="20"/>
          <w:rtl w:val="0"/>
        </w:rPr>
        <w:t xml:space="preserve">[</w:t>
      </w:r>
      <w:hyperlink r:id="rId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Link to Image</w:t>
        </w:r>
      </w:hyperlink>
      <w:r w:rsidDel="00000000" w:rsidR="00000000" w:rsidRPr="00000000">
        <w:rPr>
          <w:sz w:val="20"/>
          <w:szCs w:val="20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Copy:</w:t>
      </w:r>
    </w:p>
    <w:p w:rsidR="00000000" w:rsidDel="00000000" w:rsidP="00000000" w:rsidRDefault="00000000" w:rsidRPr="00000000" w14:paraId="0000000C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Stronger Starts, a learning program brought to you by First 5 California and powered by Cell-Ed, is a free, mobile-friendly parenting support program designed to meet families where they are.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E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Caregivers receive short, trauma-informed text and audio lessons, age-based tips, and live coaching in English and Spanish—no smartphone, Wi-Fi, or computer required. Courses help families build positive routines, manage challenging moments, strengthen bonds, and even access trusted resources. Community partners can easily share Stronger Starts with families using ready-to-go flyers, QR codes, and messaging found in the toolkit. It's as easy as 1, 2, 3.</w:t>
      </w:r>
    </w:p>
    <w:p w:rsidR="00000000" w:rsidDel="00000000" w:rsidP="00000000" w:rsidRDefault="00000000" w:rsidRPr="00000000" w14:paraId="00000010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1)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Sign up for the </w:t>
      </w:r>
      <w:hyperlink r:id="rId8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toolkit</w:t>
        </w:r>
      </w:hyperlink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, 2) register for an </w:t>
      </w:r>
      <w:hyperlink r:id="rId9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upcoming webinar</w:t>
        </w:r>
      </w:hyperlink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, and 3) watch the short </w:t>
      </w:r>
      <w:hyperlink r:id="rId10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overview video</w:t>
        </w:r>
      </w:hyperlink>
      <w:r w:rsidDel="00000000" w:rsidR="00000000" w:rsidRPr="00000000">
        <w:rPr>
          <w:sz w:val="20"/>
          <w:szCs w:val="20"/>
          <w:rtl w:val="0"/>
        </w:rPr>
        <w:t xml:space="preserve"> to see how you can start connecting families to this powerful resource today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1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Have questions, want additional training or need more information? Contact Cell-Ed at customersuccess@cell-ed.com.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Social Media</w:t>
      </w:r>
    </w:p>
    <w:p w:rsidR="00000000" w:rsidDel="00000000" w:rsidP="00000000" w:rsidRDefault="00000000" w:rsidRPr="00000000" w14:paraId="00000017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Assets (Carousel):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14300" distT="114300" distL="114300" distR="114300">
            <wp:extent cx="1426380" cy="1776413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6380" cy="177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15854" cy="1776413"/>
            <wp:effectExtent b="0" l="0" r="0" t="0"/>
            <wp:docPr id="12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854" cy="177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5231" cy="1785938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5231" cy="178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3988" cy="1787350"/>
            <wp:effectExtent b="0" l="0" r="0" t="0"/>
            <wp:docPr id="19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78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37189" cy="1782488"/>
            <wp:effectExtent b="0" l="0" r="0" t="0"/>
            <wp:docPr id="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7189" cy="1782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4029" cy="1772963"/>
            <wp:effectExtent b="0" l="0" r="0" t="0"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029" cy="1772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33513" cy="1784577"/>
            <wp:effectExtent b="0" l="0" r="0" t="0"/>
            <wp:docPr id="14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784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</w:t>
      </w:r>
      <w:hyperlink r:id="rId18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Link to Images</w:t>
        </w:r>
      </w:hyperlink>
      <w:r w:rsidDel="00000000" w:rsidR="00000000" w:rsidRPr="00000000">
        <w:rPr>
          <w:sz w:val="20"/>
          <w:szCs w:val="20"/>
          <w:rtl w:val="0"/>
        </w:rPr>
        <w:t xml:space="preserve">]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Copy: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Join First 5 California's free Stronger Starts learning program, powered by Cell-Ed. </w:t>
      </w: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65100" cy="165100"/>
            <wp:effectExtent b="0" l="0" r="0" t="0"/>
            <wp:docPr descr="👐" id="9" name="image5.png"/>
            <a:graphic>
              <a:graphicData uri="http://schemas.openxmlformats.org/drawingml/2006/picture">
                <pic:pic>
                  <pic:nvPicPr>
                    <pic:cNvPr descr="👐"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Get access to parenting support, including:</w:t>
      </w:r>
    </w:p>
    <w:p w:rsidR="00000000" w:rsidDel="00000000" w:rsidP="00000000" w:rsidRDefault="00000000" w:rsidRPr="00000000" w14:paraId="0000001F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65100" cy="165100"/>
            <wp:effectExtent b="0" l="0" r="0" t="0"/>
            <wp:docPr descr="⭐" id="22" name="image1.png"/>
            <a:graphic>
              <a:graphicData uri="http://schemas.openxmlformats.org/drawingml/2006/picture">
                <pic:pic>
                  <pic:nvPicPr>
                    <pic:cNvPr descr="⭐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Mentoring from live coaches</w:t>
      </w:r>
    </w:p>
    <w:p w:rsidR="00000000" w:rsidDel="00000000" w:rsidP="00000000" w:rsidRDefault="00000000" w:rsidRPr="00000000" w14:paraId="00000021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65100" cy="165100"/>
            <wp:effectExtent b="0" l="0" r="0" t="0"/>
            <wp:docPr descr="⭐" id="2" name="image1.png"/>
            <a:graphic>
              <a:graphicData uri="http://schemas.openxmlformats.org/drawingml/2006/picture">
                <pic:pic>
                  <pic:nvPicPr>
                    <pic:cNvPr descr="⭐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Practical tips you can use right away</w:t>
      </w:r>
    </w:p>
    <w:p w:rsidR="00000000" w:rsidDel="00000000" w:rsidP="00000000" w:rsidRDefault="00000000" w:rsidRPr="00000000" w14:paraId="00000022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65100" cy="165100"/>
            <wp:effectExtent b="0" l="0" r="0" t="0"/>
            <wp:docPr descr="⭐" id="16" name="image1.png"/>
            <a:graphic>
              <a:graphicData uri="http://schemas.openxmlformats.org/drawingml/2006/picture">
                <pic:pic>
                  <pic:nvPicPr>
                    <pic:cNvPr descr="⭐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Short lessons on a variety of topics</w:t>
      </w:r>
    </w:p>
    <w:p w:rsidR="00000000" w:rsidDel="00000000" w:rsidP="00000000" w:rsidRDefault="00000000" w:rsidRPr="00000000" w14:paraId="00000023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sz w:val="20"/>
          <w:szCs w:val="20"/>
        </w:rPr>
        <w:sectPr>
          <w:footerReference r:id="rId21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Choose a sign-up option that works for you. To learn more, see </w:t>
      </w:r>
      <w:hyperlink r:id="rId22">
        <w:r w:rsidDel="00000000" w:rsidR="00000000" w:rsidRPr="00000000">
          <w:rPr>
            <w:sz w:val="20"/>
            <w:szCs w:val="20"/>
            <w:highlight w:val="white"/>
            <w:u w:val="single"/>
            <w:rtl w:val="0"/>
          </w:rPr>
          <w:t xml:space="preserve">https://bit.ly/4lec666</w:t>
        </w:r>
      </w:hyperlink>
      <w:r w:rsidDel="00000000" w:rsidR="00000000" w:rsidRPr="00000000">
        <w:rPr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Title"/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0"/>
          <w:szCs w:val="20"/>
        </w:rPr>
        <w:sectPr>
          <w:footerReference r:id="rId23" w:type="default"/>
          <w:type w:val="nextPage"/>
          <w:pgSz w:h="15840" w:w="12240" w:orient="portrait"/>
          <w:pgMar w:bottom="1440" w:top="1440" w:left="1440" w:right="1440" w:header="720" w:footer="720"/>
          <w:pgNumType w:start="1"/>
        </w:sectPr>
      </w:pPr>
      <w:bookmarkStart w:colFirst="0" w:colLast="0" w:name="_zf0csuq2g8q5" w:id="1"/>
      <w:bookmarkEnd w:id="1"/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Spanish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b w:val="1"/>
          <w:bCs w:val="1"/>
          <w:sz w:val="26"/>
          <w:szCs w:val="26"/>
          <w:u w:val="single"/>
        </w:rPr>
      </w:pPr>
      <w:r w:rsidDel="00000000" w:rsidR="00000000" w:rsidRPr="00000000">
        <w:rPr>
          <w:b w:val="1"/>
          <w:bCs w:val="1"/>
          <w:sz w:val="26"/>
          <w:szCs w:val="26"/>
          <w:u w:val="single"/>
          <w:rtl w:val="0"/>
        </w:rPr>
        <w:t xml:space="preserve">F5CA Stronger Starts</w:t>
      </w:r>
    </w:p>
    <w:p w:rsidR="00000000" w:rsidDel="00000000" w:rsidP="00000000" w:rsidRDefault="00000000" w:rsidRPr="00000000" w14:paraId="00000027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Local First 5 Newsletter &amp; Social Media Copy</w:t>
      </w:r>
    </w:p>
    <w:p w:rsidR="00000000" w:rsidDel="00000000" w:rsidP="00000000" w:rsidRDefault="00000000" w:rsidRPr="00000000" w14:paraId="00000028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Newsletter</w:t>
      </w:r>
    </w:p>
    <w:p w:rsidR="00000000" w:rsidDel="00000000" w:rsidP="00000000" w:rsidRDefault="00000000" w:rsidRPr="00000000" w14:paraId="0000002A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Asset:</w:t>
      </w:r>
    </w:p>
    <w:p w:rsidR="00000000" w:rsidDel="00000000" w:rsidP="00000000" w:rsidRDefault="00000000" w:rsidRPr="00000000" w14:paraId="0000002C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</w:rPr>
        <w:drawing>
          <wp:inline distB="114300" distT="114300" distL="114300" distR="114300">
            <wp:extent cx="1550826" cy="1550826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0826" cy="15508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b w:val="1"/>
          <w:bCs w:val="1"/>
        </w:rPr>
      </w:pPr>
      <w:r w:rsidDel="00000000" w:rsidR="00000000" w:rsidRPr="00000000">
        <w:rPr>
          <w:sz w:val="20"/>
          <w:szCs w:val="20"/>
          <w:rtl w:val="0"/>
        </w:rPr>
        <w:t xml:space="preserve">[</w:t>
      </w:r>
      <w:hyperlink r:id="rId24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Link to Image</w:t>
        </w:r>
      </w:hyperlink>
      <w:r w:rsidDel="00000000" w:rsidR="00000000" w:rsidRPr="00000000">
        <w:rPr>
          <w:sz w:val="20"/>
          <w:szCs w:val="20"/>
          <w:rtl w:val="0"/>
        </w:rPr>
        <w:t xml:space="preserve">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Copy:</w:t>
      </w:r>
    </w:p>
    <w:p w:rsidR="00000000" w:rsidDel="00000000" w:rsidP="00000000" w:rsidRDefault="00000000" w:rsidRPr="00000000" w14:paraId="00000030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Stronger Starts, a learning program brought to you by First 5 California and powered by Cell-Ed, is a free, mobile-friendly parenting support program designed to meet families where they are.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sz w:val="20"/>
          <w:szCs w:val="20"/>
          <w:highlight w:val="yellow"/>
        </w:rPr>
      </w:pPr>
      <w:r w:rsidDel="00000000" w:rsidR="00000000" w:rsidRPr="00000000">
        <w:rPr>
          <w:sz w:val="20"/>
          <w:szCs w:val="20"/>
          <w:highlight w:val="yellow"/>
          <w:rtl w:val="0"/>
        </w:rPr>
        <w:t xml:space="preserve">Stronger Starts, un programa de aprendizaje presentado por First 5 California y desarrollado por Cell-Ed, es un programa gratuito y accesible desde dispositivos móviles que brinda apoyo a la crianza y está diseñado para llegar a las familias donde se encuentren.</w:t>
      </w:r>
    </w:p>
    <w:p w:rsidR="00000000" w:rsidDel="00000000" w:rsidP="00000000" w:rsidRDefault="00000000" w:rsidRPr="00000000" w14:paraId="00000034">
      <w:pPr>
        <w:rPr>
          <w:sz w:val="20"/>
          <w:szCs w:val="20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Caregivers receive short, trauma-informed text and audio lessons, age-based tips, and live coaching in English and Spanish—no smartphone, Wi-Fi, or computer required. Courses help families build positive routines, manage challenging moments, strengthen bonds, and even access trusted resources. Community partners can easily share Stronger Starts with families using ready-to-go flyers, QR codes, and messaging found in the toolkit. It's as easy as 1, 2, 3.</w:t>
      </w:r>
    </w:p>
    <w:p w:rsidR="00000000" w:rsidDel="00000000" w:rsidP="00000000" w:rsidRDefault="00000000" w:rsidRPr="00000000" w14:paraId="00000036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1)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Sign up for the </w:t>
      </w:r>
      <w:hyperlink r:id="rId25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toolkit</w:t>
        </w:r>
      </w:hyperlink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, 2) register for an upcoming webinar, and 3) watch the short </w:t>
      </w:r>
      <w:hyperlink r:id="rId26">
        <w:r w:rsidDel="00000000" w:rsidR="00000000" w:rsidRPr="00000000">
          <w:rPr>
            <w:b w:val="1"/>
            <w:bCs w:val="1"/>
            <w:color w:val="1155cc"/>
            <w:sz w:val="20"/>
            <w:szCs w:val="20"/>
            <w:u w:val="single"/>
            <w:rtl w:val="0"/>
          </w:rPr>
          <w:t xml:space="preserve">overview video</w:t>
        </w:r>
      </w:hyperlink>
      <w:r w:rsidDel="00000000" w:rsidR="00000000" w:rsidRPr="00000000">
        <w:rPr>
          <w:sz w:val="20"/>
          <w:szCs w:val="20"/>
          <w:rtl w:val="0"/>
        </w:rPr>
        <w:t xml:space="preserve"> to see how you can start connecting families to this powerful resource today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.</w:t>
      </w:r>
      <w:r w:rsidDel="00000000" w:rsidR="00000000" w:rsidRPr="00000000">
        <w:rPr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38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Have questions, want additional training or need more information? Contact Cell-Ed at customersuccess@cell-ed.com.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Social Media</w:t>
      </w:r>
    </w:p>
    <w:p w:rsidR="00000000" w:rsidDel="00000000" w:rsidP="00000000" w:rsidRDefault="00000000" w:rsidRPr="00000000" w14:paraId="0000003D">
      <w:pPr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Assets (Carousel):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1426380" cy="1776413"/>
            <wp:effectExtent b="0" l="0" r="0" t="0"/>
            <wp:docPr id="2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6380" cy="177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15854" cy="1776413"/>
            <wp:effectExtent b="0" l="0" r="0" t="0"/>
            <wp:docPr id="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5854" cy="17764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5231" cy="1785938"/>
            <wp:effectExtent b="0" l="0" r="0" t="0"/>
            <wp:docPr id="11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5231" cy="1785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3988" cy="1787350"/>
            <wp:effectExtent b="0" l="0" r="0" t="0"/>
            <wp:docPr id="15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3988" cy="178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37189" cy="1782488"/>
            <wp:effectExtent b="0" l="0" r="0" t="0"/>
            <wp:docPr id="2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7189" cy="1782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24029" cy="1772963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4029" cy="1772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433513" cy="1784577"/>
            <wp:effectExtent b="0" l="0" r="0" t="0"/>
            <wp:docPr id="1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7845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[</w:t>
      </w:r>
      <w:hyperlink r:id="rId27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Link to Images</w:t>
        </w:r>
      </w:hyperlink>
      <w:r w:rsidDel="00000000" w:rsidR="00000000" w:rsidRPr="00000000">
        <w:rPr>
          <w:sz w:val="20"/>
          <w:szCs w:val="20"/>
          <w:rtl w:val="0"/>
        </w:rPr>
        <w:t xml:space="preserve">]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Copy: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Join First 5 California's free Stronger Starts learning program, powered by Cell-Ed. </w:t>
      </w: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65100" cy="165100"/>
            <wp:effectExtent b="0" l="0" r="0" t="0"/>
            <wp:docPr descr="👐" id="5" name="image5.png"/>
            <a:graphic>
              <a:graphicData uri="http://schemas.openxmlformats.org/drawingml/2006/picture">
                <pic:pic>
                  <pic:nvPicPr>
                    <pic:cNvPr descr="👐"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Get access to parenting support, including:</w:t>
      </w:r>
    </w:p>
    <w:p w:rsidR="00000000" w:rsidDel="00000000" w:rsidP="00000000" w:rsidRDefault="00000000" w:rsidRPr="00000000" w14:paraId="00000045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65100" cy="165100"/>
            <wp:effectExtent b="0" l="0" r="0" t="0"/>
            <wp:docPr descr="⭐" id="17" name="image1.png"/>
            <a:graphic>
              <a:graphicData uri="http://schemas.openxmlformats.org/drawingml/2006/picture">
                <pic:pic>
                  <pic:nvPicPr>
                    <pic:cNvPr descr="⭐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Mentoring from live coaches</w:t>
      </w:r>
    </w:p>
    <w:p w:rsidR="00000000" w:rsidDel="00000000" w:rsidP="00000000" w:rsidRDefault="00000000" w:rsidRPr="00000000" w14:paraId="00000047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65100" cy="165100"/>
            <wp:effectExtent b="0" l="0" r="0" t="0"/>
            <wp:docPr descr="⭐" id="24" name="image1.png"/>
            <a:graphic>
              <a:graphicData uri="http://schemas.openxmlformats.org/drawingml/2006/picture">
                <pic:pic>
                  <pic:nvPicPr>
                    <pic:cNvPr descr="⭐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Practical tips you can use right away</w:t>
      </w:r>
    </w:p>
    <w:p w:rsidR="00000000" w:rsidDel="00000000" w:rsidP="00000000" w:rsidRDefault="00000000" w:rsidRPr="00000000" w14:paraId="00000048">
      <w:pPr>
        <w:rPr>
          <w:sz w:val="20"/>
          <w:szCs w:val="20"/>
          <w:highlight w:val="white"/>
        </w:rPr>
      </w:pPr>
      <w:r w:rsidDel="00000000" w:rsidR="00000000" w:rsidRPr="00000000">
        <w:rPr>
          <w:sz w:val="20"/>
          <w:szCs w:val="20"/>
          <w:highlight w:val="white"/>
        </w:rPr>
        <w:drawing>
          <wp:inline distB="114300" distT="114300" distL="114300" distR="114300">
            <wp:extent cx="165100" cy="165100"/>
            <wp:effectExtent b="0" l="0" r="0" t="0"/>
            <wp:docPr descr="⭐" id="6" name="image1.png"/>
            <a:graphic>
              <a:graphicData uri="http://schemas.openxmlformats.org/drawingml/2006/picture">
                <pic:pic>
                  <pic:nvPicPr>
                    <pic:cNvPr descr="⭐" id="0" name="image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6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highlight w:val="white"/>
          <w:rtl w:val="0"/>
        </w:rPr>
        <w:t xml:space="preserve"> Short lessons on a variety of topics</w:t>
      </w:r>
    </w:p>
    <w:p w:rsidR="00000000" w:rsidDel="00000000" w:rsidP="00000000" w:rsidRDefault="00000000" w:rsidRPr="00000000" w14:paraId="00000049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sz w:val="20"/>
          <w:szCs w:val="20"/>
        </w:rPr>
      </w:pPr>
      <w:r w:rsidDel="00000000" w:rsidR="00000000" w:rsidRPr="00000000">
        <w:rPr>
          <w:sz w:val="20"/>
          <w:szCs w:val="20"/>
          <w:highlight w:val="white"/>
          <w:rtl w:val="0"/>
        </w:rPr>
        <w:t xml:space="preserve">Choose a sign-up option that works for you. To learn more, see </w:t>
      </w:r>
      <w:hyperlink r:id="rId28">
        <w:r w:rsidDel="00000000" w:rsidR="00000000" w:rsidRPr="00000000">
          <w:rPr>
            <w:sz w:val="20"/>
            <w:szCs w:val="20"/>
            <w:highlight w:val="white"/>
            <w:u w:val="single"/>
            <w:rtl w:val="0"/>
          </w:rPr>
          <w:t xml:space="preserve">https://bit.ly/4lec666</w:t>
        </w:r>
      </w:hyperlink>
      <w:r w:rsidDel="00000000" w:rsidR="00000000" w:rsidRPr="00000000">
        <w:rPr>
          <w:sz w:val="20"/>
          <w:szCs w:val="20"/>
          <w:highlight w:val="white"/>
          <w:rtl w:val="0"/>
        </w:rPr>
        <w:t xml:space="preserve">.</w:t>
      </w:r>
      <w:r w:rsidDel="00000000" w:rsidR="00000000" w:rsidRPr="00000000">
        <w:rPr>
          <w:rtl w:val="0"/>
        </w:rPr>
      </w:r>
    </w:p>
    <w:sectPr>
      <w:footerReference r:id="rId29" w:type="default"/>
      <w:type w:val="nextPage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jc w:val="right"/>
      <w:rPr/>
    </w:pPr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2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jc w:val="right"/>
      <w:rPr/>
    </w:pPr>
    <w:r w:rsidDel="00000000" w:rsidR="00000000" w:rsidRPr="00000000">
      <w:rPr>
        <w:rtl w:val="0"/>
      </w:rPr>
      <w:t xml:space="preserve">Page </w:t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2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hyperlink" Target="https://bit.ly/4lec666" TargetMode="External"/><Relationship Id="rId21" Type="http://schemas.openxmlformats.org/officeDocument/2006/relationships/footer" Target="footer1.xml"/><Relationship Id="rId24" Type="http://schemas.openxmlformats.org/officeDocument/2006/relationships/hyperlink" Target="https://app.box.com/s/6ha2vg3tvexu9hh70cd4um9x3vc7fkw8" TargetMode="External"/><Relationship Id="rId23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us06web.zoom.us/webinar/register/WN_17NF47HxS0GtxH5QQttrCA" TargetMode="External"/><Relationship Id="rId26" Type="http://schemas.openxmlformats.org/officeDocument/2006/relationships/hyperlink" Target="https://solutions.cell-ed.com/hubfs/First%20Five%20CA%20Toolkit/Introducing%20Stronger%20Starts_%203%20min%20intro%20video.mp4?hsLang=en" TargetMode="External"/><Relationship Id="rId25" Type="http://schemas.openxmlformats.org/officeDocument/2006/relationships/hyperlink" Target="https://share.hsforms.com/13yEo3Z9PSceEbZH1dqq50A5480b" TargetMode="External"/><Relationship Id="rId28" Type="http://schemas.openxmlformats.org/officeDocument/2006/relationships/hyperlink" Target="https://bit.ly/4lec666" TargetMode="External"/><Relationship Id="rId27" Type="http://schemas.openxmlformats.org/officeDocument/2006/relationships/hyperlink" Target="https://app.box.com/s/3tra0k4prke4mvryuok7azjea3h1ky9q" TargetMode="External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29" Type="http://schemas.openxmlformats.org/officeDocument/2006/relationships/footer" Target="footer3.xml"/><Relationship Id="rId7" Type="http://schemas.openxmlformats.org/officeDocument/2006/relationships/hyperlink" Target="https://app.box.com/s/6ha2vg3tvexu9hh70cd4um9x3vc7fkw8" TargetMode="External"/><Relationship Id="rId8" Type="http://schemas.openxmlformats.org/officeDocument/2006/relationships/hyperlink" Target="https://share.hsforms.com/13yEo3Z9PSceEbZH1dqq50A5480b" TargetMode="External"/><Relationship Id="rId11" Type="http://schemas.openxmlformats.org/officeDocument/2006/relationships/image" Target="media/image6.png"/><Relationship Id="rId10" Type="http://schemas.openxmlformats.org/officeDocument/2006/relationships/hyperlink" Target="https://solutions.cell-ed.com/hubfs/First%20Five%20CA%20Toolkit/Introducing%20Stronger%20Starts_%203%20min%20intro%20video.mp4?hsLang=en" TargetMode="External"/><Relationship Id="rId13" Type="http://schemas.openxmlformats.org/officeDocument/2006/relationships/image" Target="media/image7.jpg"/><Relationship Id="rId12" Type="http://schemas.openxmlformats.org/officeDocument/2006/relationships/image" Target="media/image8.jpg"/><Relationship Id="rId15" Type="http://schemas.openxmlformats.org/officeDocument/2006/relationships/image" Target="media/image10.jpg"/><Relationship Id="rId14" Type="http://schemas.openxmlformats.org/officeDocument/2006/relationships/image" Target="media/image3.jpg"/><Relationship Id="rId17" Type="http://schemas.openxmlformats.org/officeDocument/2006/relationships/image" Target="media/image2.jpg"/><Relationship Id="rId16" Type="http://schemas.openxmlformats.org/officeDocument/2006/relationships/image" Target="media/image4.jpg"/><Relationship Id="rId19" Type="http://schemas.openxmlformats.org/officeDocument/2006/relationships/image" Target="media/image5.png"/><Relationship Id="rId18" Type="http://schemas.openxmlformats.org/officeDocument/2006/relationships/hyperlink" Target="https://app.box.com/s/3tra0k4prke4mvryuok7azjea3h1ky9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